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00"/>
        <w:tblW w:w="9322" w:type="dxa"/>
        <w:tblLayout w:type="fixed"/>
        <w:tblLook w:val="0000" w:firstRow="0" w:lastRow="0" w:firstColumn="0" w:lastColumn="0" w:noHBand="0" w:noVBand="0"/>
      </w:tblPr>
      <w:tblGrid>
        <w:gridCol w:w="1522"/>
        <w:gridCol w:w="4058"/>
        <w:gridCol w:w="765"/>
        <w:gridCol w:w="1134"/>
        <w:gridCol w:w="1843"/>
      </w:tblGrid>
      <w:tr w:rsidR="00AD0812" w14:paraId="7974A4A1" w14:textId="77777777" w:rsidTr="00C71189">
        <w:tc>
          <w:tcPr>
            <w:tcW w:w="5580" w:type="dxa"/>
            <w:gridSpan w:val="2"/>
          </w:tcPr>
          <w:p w14:paraId="4514E270" w14:textId="77777777" w:rsidR="00AD0812" w:rsidRPr="006A47F0" w:rsidRDefault="003E7188" w:rsidP="00C71189">
            <w:pPr>
              <w:pStyle w:val="5"/>
              <w:ind w:left="6" w:hanging="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60800" behindDoc="1" locked="0" layoutInCell="1" allowOverlap="0" wp14:anchorId="15E70F79" wp14:editId="5C495D1D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-263525</wp:posOffset>
                  </wp:positionV>
                  <wp:extent cx="495300" cy="504825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" w:type="dxa"/>
          </w:tcPr>
          <w:p w14:paraId="4D3FB196" w14:textId="77777777" w:rsidR="00AD0812" w:rsidRDefault="00AD0812" w:rsidP="00C71189">
            <w:pPr>
              <w:pStyle w:val="2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134" w:type="dxa"/>
          </w:tcPr>
          <w:p w14:paraId="1F8CAB99" w14:textId="77777777" w:rsidR="00AD0812" w:rsidRDefault="00AD0812" w:rsidP="00C71189">
            <w:pPr>
              <w:pStyle w:val="2"/>
              <w:rPr>
                <w:rFonts w:ascii="Times New Roman" w:hAnsi="Times New Roman"/>
                <w:b w:val="0"/>
                <w:lang w:val="el-GR"/>
              </w:rPr>
            </w:pPr>
          </w:p>
        </w:tc>
        <w:tc>
          <w:tcPr>
            <w:tcW w:w="1843" w:type="dxa"/>
          </w:tcPr>
          <w:p w14:paraId="729FD9D5" w14:textId="77777777" w:rsidR="00AD0812" w:rsidRDefault="00AD0812" w:rsidP="00C71189">
            <w:pPr>
              <w:pStyle w:val="2"/>
              <w:rPr>
                <w:rFonts w:ascii="Times New Roman" w:hAnsi="Times New Roman"/>
                <w:b w:val="0"/>
                <w:lang w:val="el-GR"/>
              </w:rPr>
            </w:pPr>
          </w:p>
        </w:tc>
      </w:tr>
      <w:tr w:rsidR="00AD0812" w14:paraId="5B3CCB83" w14:textId="77777777" w:rsidTr="00C71189">
        <w:trPr>
          <w:cantSplit/>
          <w:trHeight w:val="200"/>
        </w:trPr>
        <w:tc>
          <w:tcPr>
            <w:tcW w:w="5580" w:type="dxa"/>
            <w:gridSpan w:val="2"/>
            <w:vMerge w:val="restart"/>
          </w:tcPr>
          <w:p w14:paraId="0ADCB631" w14:textId="77777777" w:rsidR="00AD0812" w:rsidRPr="00434EB9" w:rsidRDefault="00AD0812" w:rsidP="00C71189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4EB9">
              <w:rPr>
                <w:rFonts w:ascii="Times New Roman" w:hAnsi="Times New Roman"/>
                <w:sz w:val="22"/>
                <w:szCs w:val="22"/>
              </w:rPr>
              <w:t>ΕΛΛΗΝΙΚΗ ΔΗΜΟΚΡΑΤΙΑ</w:t>
            </w:r>
          </w:p>
          <w:p w14:paraId="31173E88" w14:textId="1A8315C2" w:rsidR="00AD0812" w:rsidRPr="003E7188" w:rsidRDefault="00AD0812" w:rsidP="00683D85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C8A">
              <w:rPr>
                <w:rFonts w:ascii="Times New Roman" w:hAnsi="Times New Roman"/>
                <w:sz w:val="22"/>
                <w:szCs w:val="22"/>
              </w:rPr>
              <w:t xml:space="preserve">ΥΠΟΥΡΓΕΙΟ </w:t>
            </w:r>
            <w:r w:rsidR="003E7188">
              <w:rPr>
                <w:rFonts w:ascii="Times New Roman" w:hAnsi="Times New Roman"/>
                <w:sz w:val="22"/>
                <w:szCs w:val="22"/>
              </w:rPr>
              <w:t>Π</w:t>
            </w:r>
            <w:r w:rsidR="003B0AD8">
              <w:rPr>
                <w:rFonts w:ascii="Times New Roman" w:hAnsi="Times New Roman"/>
                <w:sz w:val="22"/>
                <w:szCs w:val="22"/>
              </w:rPr>
              <w:t>ΑΙΔΕΙΑΣ</w:t>
            </w:r>
            <w:r w:rsidR="00683D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C8A">
              <w:rPr>
                <w:rFonts w:ascii="Times New Roman" w:hAnsi="Times New Roman"/>
                <w:sz w:val="22"/>
                <w:szCs w:val="22"/>
              </w:rPr>
              <w:t>&amp; ΘΡΗΣΚΕΥΜΑΤΩΝ</w:t>
            </w:r>
          </w:p>
          <w:p w14:paraId="63C6B900" w14:textId="77777777" w:rsidR="00AD0812" w:rsidRPr="00ED4098" w:rsidRDefault="00434EB9" w:rsidP="00C71189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ΠΕΡ</w:t>
            </w:r>
            <w:r w:rsidRPr="00434EB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ΚΗ Δ/ΝΣΗ Π/ΘΜΙΑΣ &amp; Δ</w:t>
            </w:r>
            <w:r w:rsidR="00AD0812" w:rsidRPr="006A47F0">
              <w:rPr>
                <w:rFonts w:ascii="Times New Roman" w:hAnsi="Times New Roman"/>
                <w:bCs/>
                <w:sz w:val="22"/>
                <w:szCs w:val="22"/>
              </w:rPr>
              <w:t>/ΘΜΙΑΣ ΕΚΠ/ΣΗΣ ΑΝΑΤ. ΜΑΚΕΔΟΝΙΑΣ &amp; ΘΡΑΚΗΣ</w:t>
            </w:r>
          </w:p>
          <w:p w14:paraId="59B42DC8" w14:textId="77777777" w:rsidR="00AD0812" w:rsidRPr="006A47F0" w:rsidRDefault="00434EB9" w:rsidP="00C71189">
            <w:pPr>
              <w:pStyle w:val="1"/>
              <w:ind w:left="45" w:right="-95"/>
              <w:jc w:val="center"/>
              <w:rPr>
                <w:rFonts w:ascii="Times New Roman" w:hAnsi="Times New Roman"/>
                <w:bCs/>
                <w:color w:val="00008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color w:val="000080"/>
                <w:sz w:val="22"/>
                <w:szCs w:val="22"/>
                <w:u w:val="single"/>
              </w:rPr>
              <w:t>Δ/ΝΣΗ Δ</w:t>
            </w:r>
            <w:r w:rsidR="00AD0812" w:rsidRPr="006A47F0">
              <w:rPr>
                <w:rFonts w:ascii="Times New Roman" w:hAnsi="Times New Roman"/>
                <w:bCs/>
                <w:color w:val="000080"/>
                <w:sz w:val="22"/>
                <w:szCs w:val="22"/>
                <w:u w:val="single"/>
              </w:rPr>
              <w:t>/ΘΜΙΑΣ ΕΚΠ</w:t>
            </w:r>
            <w:r>
              <w:rPr>
                <w:rFonts w:ascii="Times New Roman" w:hAnsi="Times New Roman"/>
                <w:bCs/>
                <w:color w:val="000080"/>
                <w:sz w:val="22"/>
                <w:szCs w:val="22"/>
                <w:u w:val="single"/>
              </w:rPr>
              <w:t>/</w:t>
            </w:r>
            <w:r w:rsidR="00AD0812" w:rsidRPr="006A47F0">
              <w:rPr>
                <w:rFonts w:ascii="Times New Roman" w:hAnsi="Times New Roman"/>
                <w:bCs/>
                <w:color w:val="000080"/>
                <w:sz w:val="22"/>
                <w:szCs w:val="22"/>
                <w:u w:val="single"/>
              </w:rPr>
              <w:t>ΣΗΣ ΡΟΔΟΠΗΣ</w:t>
            </w:r>
          </w:p>
          <w:p w14:paraId="602AC386" w14:textId="5582D6C6" w:rsidR="00434EB9" w:rsidRPr="00DB10E9" w:rsidRDefault="00683D85" w:rsidP="00DB10E9">
            <w:pPr>
              <w:pStyle w:val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ΜΟΥΣΙΚΟ ΣΧΟΛΕΙΟ ΚΟΜΟΤΗΝΗΣ</w:t>
            </w:r>
          </w:p>
        </w:tc>
        <w:tc>
          <w:tcPr>
            <w:tcW w:w="765" w:type="dxa"/>
          </w:tcPr>
          <w:p w14:paraId="639BE1B1" w14:textId="77777777" w:rsidR="00AD0812" w:rsidRDefault="00AD0812" w:rsidP="00C71189">
            <w:pPr>
              <w:pStyle w:val="2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134" w:type="dxa"/>
          </w:tcPr>
          <w:p w14:paraId="6E2E205C" w14:textId="77777777" w:rsidR="00AD0812" w:rsidRDefault="00AD0812" w:rsidP="00C71189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lang w:val="el-GR"/>
              </w:rPr>
            </w:pPr>
            <w:r>
              <w:rPr>
                <w:rFonts w:ascii="Times New Roman" w:hAnsi="Times New Roman"/>
                <w:b w:val="0"/>
                <w:sz w:val="22"/>
                <w:lang w:val="el-GR"/>
              </w:rPr>
              <w:t>Κομοτηνή</w:t>
            </w:r>
          </w:p>
        </w:tc>
        <w:tc>
          <w:tcPr>
            <w:tcW w:w="1843" w:type="dxa"/>
          </w:tcPr>
          <w:p w14:paraId="7A9C5A30" w14:textId="1EFE0B37" w:rsidR="00AD0812" w:rsidRPr="00683D85" w:rsidRDefault="00683D85" w:rsidP="00C71189">
            <w:pPr>
              <w:pStyle w:val="2"/>
              <w:rPr>
                <w:rFonts w:ascii="Times New Roman" w:hAnsi="Times New Roman"/>
                <w:b w:val="0"/>
                <w:sz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lang w:val="el-GR"/>
              </w:rPr>
              <w:t>15</w:t>
            </w:r>
            <w:r w:rsidR="003E7188">
              <w:rPr>
                <w:rFonts w:ascii="Times New Roman" w:hAnsi="Times New Roman"/>
                <w:b w:val="0"/>
                <w:sz w:val="22"/>
                <w:lang w:val="en-US"/>
              </w:rPr>
              <w:t>-0</w:t>
            </w:r>
            <w:r>
              <w:rPr>
                <w:rFonts w:ascii="Times New Roman" w:hAnsi="Times New Roman"/>
                <w:b w:val="0"/>
                <w:sz w:val="22"/>
                <w:lang w:val="el-GR"/>
              </w:rPr>
              <w:t>5</w:t>
            </w:r>
            <w:r w:rsidR="00AD0812">
              <w:rPr>
                <w:rFonts w:ascii="Times New Roman" w:hAnsi="Times New Roman"/>
                <w:b w:val="0"/>
                <w:sz w:val="22"/>
                <w:lang w:val="en-US"/>
              </w:rPr>
              <w:t>-20</w:t>
            </w:r>
            <w:r>
              <w:rPr>
                <w:rFonts w:ascii="Times New Roman" w:hAnsi="Times New Roman"/>
                <w:b w:val="0"/>
                <w:sz w:val="22"/>
                <w:lang w:val="el-GR"/>
              </w:rPr>
              <w:t>20</w:t>
            </w:r>
          </w:p>
        </w:tc>
      </w:tr>
      <w:tr w:rsidR="00D64951" w14:paraId="5F5FD354" w14:textId="77777777" w:rsidTr="00C71189">
        <w:trPr>
          <w:cantSplit/>
          <w:trHeight w:val="100"/>
        </w:trPr>
        <w:tc>
          <w:tcPr>
            <w:tcW w:w="5580" w:type="dxa"/>
            <w:gridSpan w:val="2"/>
            <w:vMerge/>
          </w:tcPr>
          <w:p w14:paraId="465845F8" w14:textId="77777777" w:rsidR="00D64951" w:rsidRDefault="00D64951" w:rsidP="00C71189">
            <w:pPr>
              <w:pStyle w:val="1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765" w:type="dxa"/>
          </w:tcPr>
          <w:p w14:paraId="43810BB7" w14:textId="77777777" w:rsidR="00D64951" w:rsidRDefault="00D64951" w:rsidP="00C71189">
            <w:pPr>
              <w:pStyle w:val="2"/>
              <w:rPr>
                <w:rFonts w:ascii="Times New Roman" w:hAnsi="Times New Roman"/>
                <w:bCs/>
                <w:lang w:val="el-GR"/>
              </w:rPr>
            </w:pPr>
          </w:p>
        </w:tc>
        <w:tc>
          <w:tcPr>
            <w:tcW w:w="2977" w:type="dxa"/>
            <w:gridSpan w:val="2"/>
          </w:tcPr>
          <w:p w14:paraId="701E8EF9" w14:textId="77777777" w:rsidR="00D64951" w:rsidRPr="003E7188" w:rsidRDefault="00D64951" w:rsidP="00DB10E9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2"/>
                <w:lang w:val="el-GR"/>
              </w:rPr>
            </w:pPr>
          </w:p>
        </w:tc>
      </w:tr>
      <w:tr w:rsidR="00AD0812" w14:paraId="6A40E0AC" w14:textId="77777777" w:rsidTr="00C71189">
        <w:trPr>
          <w:cantSplit/>
          <w:trHeight w:val="85"/>
        </w:trPr>
        <w:tc>
          <w:tcPr>
            <w:tcW w:w="5580" w:type="dxa"/>
            <w:gridSpan w:val="2"/>
            <w:vMerge/>
          </w:tcPr>
          <w:p w14:paraId="7A3B1481" w14:textId="77777777" w:rsidR="00AD0812" w:rsidRDefault="00AD0812" w:rsidP="00C71189">
            <w:pPr>
              <w:pStyle w:val="1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765" w:type="dxa"/>
          </w:tcPr>
          <w:p w14:paraId="478E94A5" w14:textId="77777777" w:rsidR="00AD0812" w:rsidRDefault="00AD0812" w:rsidP="00C71189">
            <w:pPr>
              <w:pStyle w:val="2"/>
              <w:rPr>
                <w:rFonts w:ascii="Times New Roman" w:hAnsi="Times New Roman"/>
                <w:bCs/>
                <w:lang w:val="el-GR"/>
              </w:rPr>
            </w:pPr>
          </w:p>
        </w:tc>
        <w:tc>
          <w:tcPr>
            <w:tcW w:w="2977" w:type="dxa"/>
            <w:gridSpan w:val="2"/>
          </w:tcPr>
          <w:p w14:paraId="43E95A7A" w14:textId="77777777" w:rsidR="00AD0812" w:rsidRDefault="00AD0812" w:rsidP="00C71189">
            <w:pPr>
              <w:pStyle w:val="2"/>
              <w:rPr>
                <w:rFonts w:ascii="Times New Roman" w:hAnsi="Times New Roman"/>
                <w:bCs/>
                <w:lang w:val="el-GR"/>
              </w:rPr>
            </w:pPr>
          </w:p>
        </w:tc>
      </w:tr>
      <w:tr w:rsidR="00AD0812" w:rsidRPr="00D64951" w14:paraId="028B4493" w14:textId="77777777" w:rsidTr="00C71189">
        <w:trPr>
          <w:cantSplit/>
          <w:trHeight w:val="958"/>
        </w:trPr>
        <w:tc>
          <w:tcPr>
            <w:tcW w:w="1522" w:type="dxa"/>
          </w:tcPr>
          <w:p w14:paraId="55F804F8" w14:textId="77777777" w:rsidR="00434EB9" w:rsidRDefault="00AD0812" w:rsidP="00C71189">
            <w:pPr>
              <w:pStyle w:val="1"/>
              <w:rPr>
                <w:rFonts w:ascii="Times New Roman" w:hAnsi="Times New Roman"/>
                <w:b w:val="0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2"/>
              </w:rPr>
              <w:t>Ταχ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</w:rPr>
              <w:t>. Δ/νση</w:t>
            </w:r>
            <w:r w:rsidR="00434EB9">
              <w:rPr>
                <w:rFonts w:ascii="Times New Roman" w:hAnsi="Times New Roman"/>
                <w:b w:val="0"/>
                <w:bCs/>
                <w:sz w:val="22"/>
              </w:rPr>
              <w:t xml:space="preserve">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:</w:t>
            </w:r>
          </w:p>
          <w:p w14:paraId="26E379CF" w14:textId="77777777" w:rsidR="00434EB9" w:rsidRDefault="00434EB9" w:rsidP="00C71189">
            <w:pPr>
              <w:pStyle w:val="1"/>
              <w:rPr>
                <w:rFonts w:ascii="Times New Roman" w:hAnsi="Times New Roman"/>
                <w:b w:val="0"/>
                <w:bCs/>
                <w:sz w:val="22"/>
              </w:rPr>
            </w:pPr>
          </w:p>
          <w:p w14:paraId="7FC4BA42" w14:textId="77777777" w:rsidR="00AD0812" w:rsidRDefault="00434EB9" w:rsidP="00C71189">
            <w:pPr>
              <w:pStyle w:val="1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Πληροφορίες:</w:t>
            </w:r>
            <w:r w:rsidR="00AD0812">
              <w:rPr>
                <w:rFonts w:ascii="Times New Roman" w:hAnsi="Times New Roman"/>
                <w:b w:val="0"/>
                <w:bCs/>
                <w:sz w:val="22"/>
              </w:rPr>
              <w:t xml:space="preserve"> </w:t>
            </w:r>
          </w:p>
          <w:p w14:paraId="392A81CB" w14:textId="77777777" w:rsidR="00AD0812" w:rsidRPr="00F86FF7" w:rsidRDefault="00434EB9" w:rsidP="00C71189">
            <w:pPr>
              <w:pStyle w:val="1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Τηλέφωνο     :</w:t>
            </w:r>
          </w:p>
        </w:tc>
        <w:tc>
          <w:tcPr>
            <w:tcW w:w="4058" w:type="dxa"/>
          </w:tcPr>
          <w:p w14:paraId="2EC2207D" w14:textId="0015B945" w:rsidR="00AD0812" w:rsidRPr="0015419D" w:rsidRDefault="00683D85" w:rsidP="00C71189">
            <w:pPr>
              <w:pStyle w:val="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Π. Έλλη 6</w:t>
            </w:r>
          </w:p>
          <w:p w14:paraId="686529C8" w14:textId="14C3A4A6" w:rsidR="00AD0812" w:rsidRDefault="00AD0812" w:rsidP="00C71189">
            <w:pPr>
              <w:pStyle w:val="1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Τ.Κ. 691</w:t>
            </w:r>
            <w:r w:rsidR="00683D85">
              <w:rPr>
                <w:rFonts w:ascii="Times New Roman" w:hAnsi="Times New Roman"/>
                <w:b w:val="0"/>
                <w:bCs/>
                <w:sz w:val="22"/>
              </w:rPr>
              <w:t>00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</w:t>
            </w:r>
            <w:r w:rsidR="00434EB9">
              <w:rPr>
                <w:rFonts w:ascii="Times New Roman" w:hAnsi="Times New Roman"/>
                <w:b w:val="0"/>
                <w:bCs/>
                <w:sz w:val="22"/>
              </w:rPr>
              <w:t>–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Κομοτηνή</w:t>
            </w:r>
          </w:p>
          <w:p w14:paraId="0C00DDB6" w14:textId="67B3B0FF" w:rsidR="00434EB9" w:rsidRPr="007166E1" w:rsidRDefault="00683D85" w:rsidP="00C71189">
            <w:pPr>
              <w:rPr>
                <w:rFonts w:cs="Arial"/>
                <w:bCs/>
                <w:color w:val="000000"/>
                <w:sz w:val="22"/>
                <w:szCs w:val="23"/>
                <w:lang w:val="el-GR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>Ιωαννάκης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 xml:space="preserve"> Ηλίας, 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>Κεφαλίδου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 xml:space="preserve"> Μαρία</w:t>
            </w:r>
          </w:p>
          <w:p w14:paraId="184652DB" w14:textId="586F6D87" w:rsidR="00AD0812" w:rsidRPr="00BC07E5" w:rsidRDefault="00434EB9" w:rsidP="00C71189">
            <w:pPr>
              <w:spacing w:after="120"/>
              <w:rPr>
                <w:rFonts w:cs="Arial"/>
                <w:bCs/>
                <w:color w:val="000000"/>
                <w:sz w:val="22"/>
                <w:szCs w:val="23"/>
                <w:lang w:val="el-GR"/>
              </w:rPr>
            </w:pPr>
            <w:r w:rsidRPr="007166E1"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>25310</w:t>
            </w:r>
            <w:r w:rsidR="00683D85">
              <w:rPr>
                <w:rFonts w:cs="Arial"/>
                <w:bCs/>
                <w:color w:val="000000"/>
                <w:sz w:val="22"/>
                <w:szCs w:val="23"/>
                <w:lang w:val="el-GR"/>
              </w:rPr>
              <w:t>83647</w:t>
            </w:r>
          </w:p>
        </w:tc>
        <w:tc>
          <w:tcPr>
            <w:tcW w:w="765" w:type="dxa"/>
          </w:tcPr>
          <w:p w14:paraId="5CE556D3" w14:textId="77777777" w:rsidR="00AD0812" w:rsidRDefault="00AD0812" w:rsidP="00C71189">
            <w:pPr>
              <w:pStyle w:val="1"/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   </w:t>
            </w:r>
          </w:p>
        </w:tc>
        <w:tc>
          <w:tcPr>
            <w:tcW w:w="2977" w:type="dxa"/>
            <w:gridSpan w:val="2"/>
          </w:tcPr>
          <w:p w14:paraId="6540D07D" w14:textId="77777777" w:rsidR="00AD0812" w:rsidRDefault="00AD0812" w:rsidP="00C71189">
            <w:pPr>
              <w:pStyle w:val="1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AD0812" w:rsidRPr="00683D85" w14:paraId="4DFC987C" w14:textId="77777777" w:rsidTr="00683D85">
        <w:trPr>
          <w:cantSplit/>
          <w:trHeight w:val="720"/>
        </w:trPr>
        <w:tc>
          <w:tcPr>
            <w:tcW w:w="9322" w:type="dxa"/>
            <w:gridSpan w:val="5"/>
          </w:tcPr>
          <w:p w14:paraId="33D263DD" w14:textId="77777777" w:rsidR="0036322E" w:rsidRDefault="0036322E" w:rsidP="00C71189">
            <w:pPr>
              <w:pStyle w:val="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</w:p>
          <w:p w14:paraId="43E839B0" w14:textId="77777777" w:rsidR="00683D85" w:rsidRDefault="005F444B" w:rsidP="00683D85">
            <w:pPr>
              <w:pStyle w:val="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683D85">
              <w:rPr>
                <w:rFonts w:ascii="Times New Roman" w:hAnsi="Times New Roman" w:cs="Times New Roman"/>
                <w:bCs/>
                <w:sz w:val="24"/>
              </w:rPr>
              <w:t>ΘΕΜΑ: «</w:t>
            </w:r>
            <w:r w:rsidR="00683D85" w:rsidRPr="00683D85">
              <w:rPr>
                <w:rFonts w:ascii="Times New Roman" w:hAnsi="Times New Roman" w:cs="Times New Roman"/>
                <w:bCs/>
                <w:sz w:val="24"/>
              </w:rPr>
              <w:t xml:space="preserve">Εισαγωγή μαθητών στην Α΄ τάξη του Μουσικού Σχολείου Κομοτηνής </w:t>
            </w:r>
            <w:r w:rsidR="00683D85" w:rsidRPr="00683D85">
              <w:rPr>
                <w:rFonts w:ascii="Times New Roman" w:hAnsi="Times New Roman" w:cs="Times New Roman"/>
                <w:bCs/>
                <w:sz w:val="24"/>
              </w:rPr>
              <w:t>για το</w:t>
            </w:r>
          </w:p>
          <w:p w14:paraId="2E5A019C" w14:textId="2A12ED01" w:rsidR="00AD0812" w:rsidRPr="00683D85" w:rsidRDefault="00683D85" w:rsidP="00683D85">
            <w:pPr>
              <w:pStyle w:val="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</w:t>
            </w:r>
            <w:r w:rsidRPr="00683D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83D85">
              <w:rPr>
                <w:rFonts w:ascii="Times New Roman" w:hAnsi="Times New Roman" w:cs="Times New Roman"/>
                <w:bCs/>
                <w:sz w:val="24"/>
              </w:rPr>
              <w:t>Σ</w:t>
            </w:r>
            <w:r w:rsidRPr="00683D85">
              <w:rPr>
                <w:rFonts w:ascii="Times New Roman" w:hAnsi="Times New Roman" w:cs="Times New Roman"/>
                <w:bCs/>
                <w:sz w:val="24"/>
              </w:rPr>
              <w:t>χολικό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83D85">
              <w:rPr>
                <w:rFonts w:ascii="Times New Roman" w:hAnsi="Times New Roman" w:cs="Times New Roman"/>
                <w:bCs/>
                <w:sz w:val="24"/>
              </w:rPr>
              <w:t>έτος 2020-2021</w:t>
            </w:r>
            <w:r w:rsidR="005F444B" w:rsidRPr="00683D85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</w:tbl>
    <w:p w14:paraId="6E72AC94" w14:textId="77777777" w:rsidR="00AD0812" w:rsidRDefault="00AD0812" w:rsidP="00AD0812">
      <w:pPr>
        <w:rPr>
          <w:lang w:val="el-GR"/>
        </w:rPr>
      </w:pPr>
    </w:p>
    <w:p w14:paraId="40539A4F" w14:textId="77777777" w:rsidR="0036322E" w:rsidRPr="00E746EF" w:rsidRDefault="0036322E" w:rsidP="00AD0812">
      <w:pPr>
        <w:rPr>
          <w:lang w:val="el-GR"/>
        </w:rPr>
      </w:pPr>
    </w:p>
    <w:p w14:paraId="7EDA8C13" w14:textId="70C6994F" w:rsidR="00683D85" w:rsidRPr="00683D85" w:rsidRDefault="00683D85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Αγαπητοί γονείς και κηδεμόνες των μαθητών της </w:t>
      </w:r>
      <w:proofErr w:type="spellStart"/>
      <w:r w:rsidRPr="00683D85">
        <w:rPr>
          <w:bCs/>
          <w:sz w:val="24"/>
          <w:szCs w:val="24"/>
          <w:lang w:val="el-GR"/>
        </w:rPr>
        <w:t>Στ</w:t>
      </w:r>
      <w:proofErr w:type="spellEnd"/>
      <w:r w:rsidRPr="00683D85">
        <w:rPr>
          <w:bCs/>
          <w:sz w:val="24"/>
          <w:szCs w:val="24"/>
          <w:lang w:val="el-GR"/>
        </w:rPr>
        <w:t>΄</w:t>
      </w:r>
      <w:r w:rsidR="00DB10E9">
        <w:rPr>
          <w:bCs/>
          <w:sz w:val="24"/>
          <w:szCs w:val="24"/>
          <w:lang w:val="el-GR"/>
        </w:rPr>
        <w:t xml:space="preserve"> </w:t>
      </w:r>
      <w:r w:rsidRPr="00683D85">
        <w:rPr>
          <w:bCs/>
          <w:sz w:val="24"/>
          <w:szCs w:val="24"/>
          <w:lang w:val="el-GR"/>
        </w:rPr>
        <w:t xml:space="preserve">τάξης των Δημοτικών Σχολείων του νομού Ροδόπης, </w:t>
      </w:r>
    </w:p>
    <w:p w14:paraId="213CA4C6" w14:textId="02AF1E1B" w:rsidR="00683D85" w:rsidRPr="00683D85" w:rsidRDefault="00683D85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Με </w:t>
      </w:r>
      <w:r w:rsidR="00DB10E9">
        <w:rPr>
          <w:bCs/>
          <w:sz w:val="24"/>
          <w:szCs w:val="24"/>
          <w:lang w:val="el-GR"/>
        </w:rPr>
        <w:t>την παρούσα επιστολή</w:t>
      </w:r>
      <w:r w:rsidRPr="00683D85">
        <w:rPr>
          <w:bCs/>
          <w:sz w:val="24"/>
          <w:szCs w:val="24"/>
          <w:lang w:val="el-GR"/>
        </w:rPr>
        <w:t xml:space="preserve"> θα θέλαμε να σας ενημερώσουμε ότι ξεκίνησαν οι εγγραφές για τις εισαγωγικές</w:t>
      </w:r>
      <w:r w:rsidR="00DB10E9">
        <w:rPr>
          <w:bCs/>
          <w:sz w:val="24"/>
          <w:szCs w:val="24"/>
          <w:lang w:val="el-GR"/>
        </w:rPr>
        <w:t xml:space="preserve"> </w:t>
      </w:r>
      <w:r w:rsidRPr="00683D85">
        <w:rPr>
          <w:bCs/>
          <w:sz w:val="24"/>
          <w:szCs w:val="24"/>
          <w:lang w:val="el-GR"/>
        </w:rPr>
        <w:t>-</w:t>
      </w:r>
      <w:r w:rsidR="00DB10E9">
        <w:rPr>
          <w:bCs/>
          <w:sz w:val="24"/>
          <w:szCs w:val="24"/>
          <w:lang w:val="el-GR"/>
        </w:rPr>
        <w:t xml:space="preserve"> </w:t>
      </w:r>
      <w:r w:rsidRPr="00683D85">
        <w:rPr>
          <w:bCs/>
          <w:sz w:val="24"/>
          <w:szCs w:val="24"/>
          <w:lang w:val="el-GR"/>
        </w:rPr>
        <w:t>κατατακτήριες εξετάσεις των μαθητών στην Α΄</w:t>
      </w:r>
      <w:r w:rsidR="00DB10E9">
        <w:rPr>
          <w:bCs/>
          <w:sz w:val="24"/>
          <w:szCs w:val="24"/>
          <w:lang w:val="el-GR"/>
        </w:rPr>
        <w:t xml:space="preserve"> τάξη</w:t>
      </w:r>
      <w:r w:rsidRPr="00683D85">
        <w:rPr>
          <w:bCs/>
          <w:sz w:val="24"/>
          <w:szCs w:val="24"/>
          <w:lang w:val="el-GR"/>
        </w:rPr>
        <w:t xml:space="preserve"> Γυμνασίου του Μουσικού Σχολείου Κομοτηνής.</w:t>
      </w:r>
    </w:p>
    <w:p w14:paraId="2E89FAC0" w14:textId="3048F46F" w:rsidR="00683D85" w:rsidRPr="00683D85" w:rsidRDefault="00683D85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>Το Μουσικό Σχολείο Κομοτηνής είναι δημόσιο σχολείο που λειτουργεί στην πόλη μας επιτυχώς εδώ και είκοσι επτά (27) χρόνια. Οι μαθητές μας λαμβάνουν πλήρη μουσική παιδεία δωρεάν</w:t>
      </w:r>
      <w:r w:rsidR="00DB10E9">
        <w:rPr>
          <w:bCs/>
          <w:sz w:val="24"/>
          <w:szCs w:val="24"/>
          <w:lang w:val="el-GR"/>
        </w:rPr>
        <w:t>,</w:t>
      </w:r>
      <w:r w:rsidRPr="00683D85">
        <w:rPr>
          <w:bCs/>
          <w:sz w:val="24"/>
          <w:szCs w:val="24"/>
          <w:lang w:val="el-GR"/>
        </w:rPr>
        <w:t xml:space="preserve"> ενώ παράλληλα έχουν την ευκαιρία να συμμετέχουν και σε πλήθος καλλιτεχνικών εκδηλώσεων (μουσικές, θεατρικές, χορευτικές) ως  σολίστες ή/και ως μέλη συνόλων (ορχήστρες-χορωδίες). Η μουσική καλλιέργεια συμβάλλει στην αισθητική τους ανάπτυξη, τη συναισθηματική τους εξέλιξη και τη γενικότερη διάπλαση του χαρακτήρα τους με ένα μοναδικό τρόπο. </w:t>
      </w:r>
    </w:p>
    <w:p w14:paraId="7E6561C7" w14:textId="278DE7EB" w:rsidR="00683D85" w:rsidRPr="00683D85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</w:t>
      </w:r>
      <w:r w:rsidRPr="00683D85">
        <w:rPr>
          <w:bCs/>
          <w:sz w:val="24"/>
          <w:szCs w:val="24"/>
          <w:lang w:val="el-GR"/>
        </w:rPr>
        <w:t>αράλληλα</w:t>
      </w:r>
      <w:r w:rsidRPr="00683D85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>με την καλλιτεχνική παιδεία, ι</w:t>
      </w:r>
      <w:r w:rsidR="00683D85" w:rsidRPr="00683D85">
        <w:rPr>
          <w:bCs/>
          <w:sz w:val="24"/>
          <w:szCs w:val="24"/>
          <w:lang w:val="el-GR"/>
        </w:rPr>
        <w:t>διαίτερη βαρύτητα δίνουμε και στα μαθήματα Γενικής Παιδείας, τα οποία διδάσκονται από εκπαιδευτικούς όλων των κλάδων της Δευτεροβάθμιας Εκπαίδευσης.</w:t>
      </w:r>
    </w:p>
    <w:p w14:paraId="46F6F094" w14:textId="6F5B3642" w:rsidR="00683D85" w:rsidRPr="00683D85" w:rsidRDefault="00683D85" w:rsidP="00DB10E9">
      <w:pPr>
        <w:spacing w:line="360" w:lineRule="auto"/>
        <w:ind w:firstLine="425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Περιμένουμε τις αιτήσεις σας, ηλεκτρονικά στο </w:t>
      </w:r>
      <w:r w:rsidRPr="00A9687F">
        <w:rPr>
          <w:bCs/>
          <w:sz w:val="24"/>
          <w:szCs w:val="24"/>
          <w:lang w:val="el-GR"/>
        </w:rPr>
        <w:t>email</w:t>
      </w:r>
      <w:r w:rsidRPr="00683D85">
        <w:rPr>
          <w:bCs/>
          <w:sz w:val="24"/>
          <w:szCs w:val="24"/>
          <w:lang w:val="el-GR"/>
        </w:rPr>
        <w:t xml:space="preserve">: </w:t>
      </w:r>
      <w:r w:rsidRPr="00A9687F">
        <w:rPr>
          <w:bCs/>
          <w:sz w:val="24"/>
          <w:szCs w:val="24"/>
          <w:lang w:val="el-GR"/>
        </w:rPr>
        <w:t>mail</w:t>
      </w:r>
      <w:r w:rsidRPr="00683D85">
        <w:rPr>
          <w:bCs/>
          <w:sz w:val="24"/>
          <w:szCs w:val="24"/>
          <w:lang w:val="el-GR"/>
        </w:rPr>
        <w:t>@</w:t>
      </w:r>
      <w:r w:rsidRPr="00A9687F">
        <w:rPr>
          <w:bCs/>
          <w:sz w:val="24"/>
          <w:szCs w:val="24"/>
          <w:lang w:val="el-GR"/>
        </w:rPr>
        <w:t>gym</w:t>
      </w:r>
      <w:r w:rsidRPr="00683D85">
        <w:rPr>
          <w:bCs/>
          <w:sz w:val="24"/>
          <w:szCs w:val="24"/>
          <w:lang w:val="el-GR"/>
        </w:rPr>
        <w:t>-</w:t>
      </w:r>
      <w:r w:rsidRPr="00A9687F">
        <w:rPr>
          <w:bCs/>
          <w:sz w:val="24"/>
          <w:szCs w:val="24"/>
          <w:lang w:val="el-GR"/>
        </w:rPr>
        <w:t>mous</w:t>
      </w:r>
      <w:r w:rsidRPr="00683D85">
        <w:rPr>
          <w:bCs/>
          <w:sz w:val="24"/>
          <w:szCs w:val="24"/>
          <w:lang w:val="el-GR"/>
        </w:rPr>
        <w:t>-</w:t>
      </w:r>
      <w:r w:rsidRPr="00A9687F">
        <w:rPr>
          <w:bCs/>
          <w:sz w:val="24"/>
          <w:szCs w:val="24"/>
          <w:lang w:val="el-GR"/>
        </w:rPr>
        <w:t>komot</w:t>
      </w:r>
      <w:r w:rsidRPr="00683D85">
        <w:rPr>
          <w:bCs/>
          <w:sz w:val="24"/>
          <w:szCs w:val="24"/>
          <w:lang w:val="el-GR"/>
        </w:rPr>
        <w:t>.</w:t>
      </w:r>
      <w:r w:rsidRPr="00A9687F">
        <w:rPr>
          <w:bCs/>
          <w:sz w:val="24"/>
          <w:szCs w:val="24"/>
          <w:lang w:val="el-GR"/>
        </w:rPr>
        <w:t>rod</w:t>
      </w:r>
      <w:r w:rsidRPr="00683D85">
        <w:rPr>
          <w:bCs/>
          <w:sz w:val="24"/>
          <w:szCs w:val="24"/>
          <w:lang w:val="el-GR"/>
        </w:rPr>
        <w:t>.</w:t>
      </w:r>
      <w:r w:rsidRPr="00A9687F">
        <w:rPr>
          <w:bCs/>
          <w:sz w:val="24"/>
          <w:szCs w:val="24"/>
          <w:lang w:val="el-GR"/>
        </w:rPr>
        <w:t>sch</w:t>
      </w:r>
      <w:r w:rsidRPr="00683D85">
        <w:rPr>
          <w:bCs/>
          <w:sz w:val="24"/>
          <w:szCs w:val="24"/>
          <w:lang w:val="el-GR"/>
        </w:rPr>
        <w:t>.</w:t>
      </w:r>
      <w:r w:rsidRPr="00A9687F">
        <w:rPr>
          <w:bCs/>
          <w:sz w:val="24"/>
          <w:szCs w:val="24"/>
          <w:lang w:val="el-GR"/>
        </w:rPr>
        <w:t>gr</w:t>
      </w:r>
      <w:r w:rsidRPr="00683D85">
        <w:rPr>
          <w:bCs/>
          <w:sz w:val="24"/>
          <w:szCs w:val="24"/>
          <w:lang w:val="el-GR"/>
        </w:rPr>
        <w:t xml:space="preserve">. </w:t>
      </w:r>
      <w:r w:rsidR="00DB10E9">
        <w:rPr>
          <w:bCs/>
          <w:sz w:val="24"/>
          <w:szCs w:val="24"/>
          <w:lang w:val="el-GR"/>
        </w:rPr>
        <w:t>Γ</w:t>
      </w:r>
      <w:r w:rsidRPr="00683D85">
        <w:rPr>
          <w:bCs/>
          <w:sz w:val="24"/>
          <w:szCs w:val="24"/>
          <w:lang w:val="el-GR"/>
        </w:rPr>
        <w:t>ια περισσότερες πληροφορίες μπορείτε να καλέσετε στο 2531083647 έως τις 29 Μαΐου, τελευταία ημέρα υποβολής των αιτήσεων.</w:t>
      </w:r>
      <w:r w:rsidR="00DB10E9" w:rsidRPr="00DB10E9">
        <w:rPr>
          <w:bCs/>
          <w:sz w:val="24"/>
          <w:szCs w:val="24"/>
          <w:lang w:val="el-GR"/>
        </w:rPr>
        <w:t xml:space="preserve"> </w:t>
      </w:r>
      <w:r w:rsidR="00DB10E9">
        <w:rPr>
          <w:bCs/>
          <w:sz w:val="24"/>
          <w:szCs w:val="24"/>
          <w:lang w:val="el-GR"/>
        </w:rPr>
        <w:t>Επίσης σ</w:t>
      </w:r>
      <w:r w:rsidR="00DB10E9" w:rsidRPr="00683D85">
        <w:rPr>
          <w:bCs/>
          <w:sz w:val="24"/>
          <w:szCs w:val="24"/>
          <w:lang w:val="el-GR"/>
        </w:rPr>
        <w:t xml:space="preserve">τη  σελίδα  του  Μουσικού  Σχολείου  Κομοτηνής  στο  </w:t>
      </w:r>
      <w:proofErr w:type="spellStart"/>
      <w:r w:rsidR="00DB10E9">
        <w:rPr>
          <w:bCs/>
          <w:sz w:val="24"/>
          <w:szCs w:val="24"/>
          <w:lang w:val="en-US"/>
        </w:rPr>
        <w:t>facebook</w:t>
      </w:r>
      <w:proofErr w:type="spellEnd"/>
      <w:r w:rsidR="00DB10E9" w:rsidRPr="003D5482">
        <w:rPr>
          <w:bCs/>
          <w:sz w:val="24"/>
          <w:szCs w:val="24"/>
          <w:lang w:val="el-GR"/>
        </w:rPr>
        <w:t xml:space="preserve"> </w:t>
      </w:r>
      <w:r w:rsidR="00DB10E9" w:rsidRPr="00683D85">
        <w:rPr>
          <w:bCs/>
          <w:sz w:val="24"/>
          <w:szCs w:val="24"/>
          <w:lang w:val="el-GR"/>
        </w:rPr>
        <w:t xml:space="preserve">θα βρείτε χρήσιμες πληροφορίες   για   το   σχολείο,  ενώ  στον  σύνδεσμο  που   ακολουθεί   μπορείτε  να παρακολουθήσετε   ένα  βίντεο  που  δημιουργήθηκε   από  τους   εκπαιδευτικούς  του σχολείου για την ενημέρωση των μαθητών της </w:t>
      </w:r>
      <w:proofErr w:type="spellStart"/>
      <w:r w:rsidR="00DB10E9" w:rsidRPr="00683D85">
        <w:rPr>
          <w:bCs/>
          <w:sz w:val="24"/>
          <w:szCs w:val="24"/>
          <w:lang w:val="el-GR"/>
        </w:rPr>
        <w:t>Στ</w:t>
      </w:r>
      <w:proofErr w:type="spellEnd"/>
      <w:r w:rsidR="00DB10E9" w:rsidRPr="00683D85">
        <w:rPr>
          <w:bCs/>
          <w:sz w:val="24"/>
          <w:szCs w:val="24"/>
          <w:lang w:val="el-GR"/>
        </w:rPr>
        <w:t xml:space="preserve">΄ δημοτικού: </w:t>
      </w:r>
      <w:hyperlink r:id="rId6" w:history="1">
        <w:r w:rsidR="00DB10E9" w:rsidRPr="001C3F22">
          <w:rPr>
            <w:rStyle w:val="-"/>
            <w:bCs/>
            <w:sz w:val="24"/>
            <w:szCs w:val="24"/>
          </w:rPr>
          <w:t>https</w:t>
        </w:r>
        <w:r w:rsidR="00DB10E9" w:rsidRPr="00683D85">
          <w:rPr>
            <w:rStyle w:val="-"/>
            <w:bCs/>
            <w:sz w:val="24"/>
            <w:szCs w:val="24"/>
            <w:lang w:val="el-GR"/>
          </w:rPr>
          <w:t>://</w:t>
        </w:r>
        <w:r w:rsidR="00DB10E9" w:rsidRPr="001C3F22">
          <w:rPr>
            <w:rStyle w:val="-"/>
            <w:bCs/>
            <w:sz w:val="24"/>
            <w:szCs w:val="24"/>
          </w:rPr>
          <w:t>www</w:t>
        </w:r>
        <w:r w:rsidR="00DB10E9" w:rsidRPr="00683D85">
          <w:rPr>
            <w:rStyle w:val="-"/>
            <w:bCs/>
            <w:sz w:val="24"/>
            <w:szCs w:val="24"/>
            <w:lang w:val="el-GR"/>
          </w:rPr>
          <w:t>.</w:t>
        </w:r>
        <w:proofErr w:type="spellStart"/>
        <w:r w:rsidR="00DB10E9" w:rsidRPr="001C3F22">
          <w:rPr>
            <w:rStyle w:val="-"/>
            <w:bCs/>
            <w:sz w:val="24"/>
            <w:szCs w:val="24"/>
          </w:rPr>
          <w:t>facebook</w:t>
        </w:r>
        <w:proofErr w:type="spellEnd"/>
        <w:r w:rsidR="00DB10E9" w:rsidRPr="00683D85">
          <w:rPr>
            <w:rStyle w:val="-"/>
            <w:bCs/>
            <w:sz w:val="24"/>
            <w:szCs w:val="24"/>
            <w:lang w:val="el-GR"/>
          </w:rPr>
          <w:t>.</w:t>
        </w:r>
        <w:r w:rsidR="00DB10E9" w:rsidRPr="001C3F22">
          <w:rPr>
            <w:rStyle w:val="-"/>
            <w:bCs/>
            <w:sz w:val="24"/>
            <w:szCs w:val="24"/>
          </w:rPr>
          <w:t>com</w:t>
        </w:r>
        <w:r w:rsidR="00DB10E9" w:rsidRPr="00683D85">
          <w:rPr>
            <w:rStyle w:val="-"/>
            <w:bCs/>
            <w:sz w:val="24"/>
            <w:szCs w:val="24"/>
            <w:lang w:val="el-GR"/>
          </w:rPr>
          <w:t>/</w:t>
        </w:r>
        <w:proofErr w:type="spellStart"/>
        <w:r w:rsidR="00DB10E9" w:rsidRPr="001C3F22">
          <w:rPr>
            <w:rStyle w:val="-"/>
            <w:bCs/>
            <w:sz w:val="24"/>
            <w:szCs w:val="24"/>
          </w:rPr>
          <w:t>dereles</w:t>
        </w:r>
        <w:proofErr w:type="spellEnd"/>
        <w:r w:rsidR="00DB10E9" w:rsidRPr="00683D85">
          <w:rPr>
            <w:rStyle w:val="-"/>
            <w:bCs/>
            <w:sz w:val="24"/>
            <w:szCs w:val="24"/>
            <w:lang w:val="el-GR"/>
          </w:rPr>
          <w:t>777/</w:t>
        </w:r>
        <w:r w:rsidR="00DB10E9" w:rsidRPr="001C3F22">
          <w:rPr>
            <w:rStyle w:val="-"/>
            <w:bCs/>
            <w:sz w:val="24"/>
            <w:szCs w:val="24"/>
          </w:rPr>
          <w:t>v</w:t>
        </w:r>
        <w:r w:rsidR="00DB10E9" w:rsidRPr="001C3F22">
          <w:rPr>
            <w:rStyle w:val="-"/>
            <w:bCs/>
            <w:sz w:val="24"/>
            <w:szCs w:val="24"/>
          </w:rPr>
          <w:t>ideos</w:t>
        </w:r>
        <w:r w:rsidR="00DB10E9" w:rsidRPr="00683D85">
          <w:rPr>
            <w:rStyle w:val="-"/>
            <w:bCs/>
            <w:sz w:val="24"/>
            <w:szCs w:val="24"/>
            <w:lang w:val="el-GR"/>
          </w:rPr>
          <w:t>/2905768412793438/</w:t>
        </w:r>
      </w:hyperlink>
    </w:p>
    <w:p w14:paraId="5BA1B039" w14:textId="2FD690EE" w:rsidR="00DB10E9" w:rsidRPr="00683D85" w:rsidRDefault="00DB10E9" w:rsidP="00DB10E9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lastRenderedPageBreak/>
        <w:t xml:space="preserve">Πιστεύουμε ότι αξίζει να δώσετε τη δυνατότητα στα παιδιά σας να αποκτήσουν αυτή την όμορφη εμπειρία, με το να γίνουν μέλη της εκπαιδευτικής – μουσικής μας οικογένειας. </w:t>
      </w:r>
    </w:p>
    <w:p w14:paraId="0A7830A4" w14:textId="739F324F" w:rsidR="00683D85" w:rsidRDefault="00683D85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Δεσμευόμαστε ότι θα δίνουμε καθημερινά τον καλύτερό μας εαυτό ως παιδαγωγοί, ώστε το κομμάτι της σχολικής ζωής </w:t>
      </w:r>
      <w:r w:rsidR="00DB10E9">
        <w:rPr>
          <w:bCs/>
          <w:sz w:val="24"/>
          <w:szCs w:val="24"/>
          <w:lang w:val="el-GR"/>
        </w:rPr>
        <w:t xml:space="preserve">των παιδιών σας </w:t>
      </w:r>
      <w:r w:rsidRPr="00683D85">
        <w:rPr>
          <w:bCs/>
          <w:sz w:val="24"/>
          <w:szCs w:val="24"/>
          <w:lang w:val="el-GR"/>
        </w:rPr>
        <w:t>να αποτελέσει για το μέλλον τους ένα ισχυρό εφόδιο ζωής.</w:t>
      </w:r>
    </w:p>
    <w:p w14:paraId="3D59E301" w14:textId="3C668331" w:rsidR="00DB10E9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43C3C2DF" w14:textId="4817B735" w:rsidR="00DB10E9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50DC500F" w14:textId="2EF82731" w:rsidR="00DB10E9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0104512E" w14:textId="1DAB050A" w:rsidR="00DB10E9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44ED145F" w14:textId="56334748" w:rsidR="00DB10E9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08427152" w14:textId="77777777" w:rsidR="00DB10E9" w:rsidRPr="00683D85" w:rsidRDefault="00DB10E9" w:rsidP="00683D85">
      <w:pPr>
        <w:spacing w:line="360" w:lineRule="auto"/>
        <w:ind w:firstLine="426"/>
        <w:jc w:val="both"/>
        <w:rPr>
          <w:bCs/>
          <w:sz w:val="24"/>
          <w:szCs w:val="24"/>
          <w:lang w:val="el-GR"/>
        </w:rPr>
      </w:pPr>
    </w:p>
    <w:p w14:paraId="3FEEB302" w14:textId="77777777" w:rsidR="00683D85" w:rsidRPr="00683D85" w:rsidRDefault="00683D85" w:rsidP="00683D85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                                                                                      Με τιμή,</w:t>
      </w:r>
    </w:p>
    <w:p w14:paraId="43562CBE" w14:textId="77777777" w:rsidR="00683D85" w:rsidRPr="00683D85" w:rsidRDefault="00683D85" w:rsidP="00DB10E9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 xml:space="preserve">                                                                                    Ο Σύλλογος εκπαιδευτικών </w:t>
      </w:r>
    </w:p>
    <w:p w14:paraId="5BFF46C5" w14:textId="77777777" w:rsidR="00683D85" w:rsidRPr="00683D85" w:rsidRDefault="00683D85" w:rsidP="00DB10E9">
      <w:pPr>
        <w:spacing w:line="360" w:lineRule="auto"/>
        <w:jc w:val="right"/>
        <w:rPr>
          <w:bCs/>
          <w:sz w:val="24"/>
          <w:szCs w:val="24"/>
          <w:lang w:val="el-GR"/>
        </w:rPr>
      </w:pPr>
      <w:r w:rsidRPr="00683D85">
        <w:rPr>
          <w:bCs/>
          <w:sz w:val="24"/>
          <w:szCs w:val="24"/>
          <w:lang w:val="el-GR"/>
        </w:rPr>
        <w:t>του Μουσικού Σχολείου Κομοτηνής</w:t>
      </w:r>
    </w:p>
    <w:p w14:paraId="2118BC1C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4CF54607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788C5BCC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3BAA9879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1AA81B13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3E235576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6C925420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44B23BAC" w14:textId="77777777" w:rsidR="0036322E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04A80CA1" w14:textId="77777777" w:rsidR="0036322E" w:rsidRPr="00BB0CFA" w:rsidRDefault="0036322E" w:rsidP="002E55BC">
      <w:pPr>
        <w:pStyle w:val="a6"/>
        <w:spacing w:line="360" w:lineRule="auto"/>
        <w:ind w:left="426"/>
        <w:jc w:val="both"/>
        <w:rPr>
          <w:sz w:val="22"/>
          <w:lang w:val="el-GR"/>
        </w:rPr>
      </w:pPr>
    </w:p>
    <w:p w14:paraId="20FE3B20" w14:textId="77777777" w:rsidR="00006D3F" w:rsidRDefault="00006D3F">
      <w:pPr>
        <w:rPr>
          <w:lang w:val="el-GR"/>
        </w:rPr>
      </w:pPr>
    </w:p>
    <w:p w14:paraId="542F03E7" w14:textId="77777777" w:rsidR="00115BD8" w:rsidRPr="00115BD8" w:rsidRDefault="00115BD8" w:rsidP="00115BD8">
      <w:pPr>
        <w:pStyle w:val="a5"/>
        <w:keepNext/>
        <w:rPr>
          <w:lang w:val="el-GR"/>
        </w:rPr>
      </w:pPr>
    </w:p>
    <w:p w14:paraId="2AB5A77C" w14:textId="77777777" w:rsidR="00115BD8" w:rsidRPr="00F86FF7" w:rsidRDefault="00115BD8">
      <w:pPr>
        <w:rPr>
          <w:lang w:val="el-GR"/>
        </w:rPr>
      </w:pPr>
    </w:p>
    <w:sectPr w:rsidR="00115BD8" w:rsidRPr="00F86FF7" w:rsidSect="00115BD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DD8"/>
    <w:multiLevelType w:val="hybridMultilevel"/>
    <w:tmpl w:val="0812FB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733"/>
    <w:multiLevelType w:val="hybridMultilevel"/>
    <w:tmpl w:val="D14A8288"/>
    <w:lvl w:ilvl="0" w:tplc="0408000F">
      <w:start w:val="1"/>
      <w:numFmt w:val="decimal"/>
      <w:lvlText w:val="%1."/>
      <w:lvlJc w:val="left"/>
      <w:pPr>
        <w:ind w:left="1259" w:hanging="360"/>
      </w:pPr>
    </w:lvl>
    <w:lvl w:ilvl="1" w:tplc="04080019" w:tentative="1">
      <w:start w:val="1"/>
      <w:numFmt w:val="lowerLetter"/>
      <w:lvlText w:val="%2."/>
      <w:lvlJc w:val="left"/>
      <w:pPr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EA575FB"/>
    <w:multiLevelType w:val="hybridMultilevel"/>
    <w:tmpl w:val="FAA65C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12"/>
    <w:rsid w:val="00006D3F"/>
    <w:rsid w:val="00115BD8"/>
    <w:rsid w:val="001C7C2D"/>
    <w:rsid w:val="001D5E22"/>
    <w:rsid w:val="002138A6"/>
    <w:rsid w:val="002E55BC"/>
    <w:rsid w:val="00326045"/>
    <w:rsid w:val="00360383"/>
    <w:rsid w:val="0036322E"/>
    <w:rsid w:val="00395BAA"/>
    <w:rsid w:val="003B0AD8"/>
    <w:rsid w:val="003D719D"/>
    <w:rsid w:val="003E0401"/>
    <w:rsid w:val="003E7188"/>
    <w:rsid w:val="00410F1E"/>
    <w:rsid w:val="00434EB9"/>
    <w:rsid w:val="0047376B"/>
    <w:rsid w:val="005108A2"/>
    <w:rsid w:val="00596C2D"/>
    <w:rsid w:val="005A5A50"/>
    <w:rsid w:val="005F444B"/>
    <w:rsid w:val="005F69A2"/>
    <w:rsid w:val="00620B88"/>
    <w:rsid w:val="00626722"/>
    <w:rsid w:val="006341C9"/>
    <w:rsid w:val="00683D85"/>
    <w:rsid w:val="007166E1"/>
    <w:rsid w:val="0077638B"/>
    <w:rsid w:val="007A12A2"/>
    <w:rsid w:val="008F637D"/>
    <w:rsid w:val="0093774F"/>
    <w:rsid w:val="00970095"/>
    <w:rsid w:val="00977E9A"/>
    <w:rsid w:val="00A364D6"/>
    <w:rsid w:val="00A97C17"/>
    <w:rsid w:val="00AD0812"/>
    <w:rsid w:val="00AD7168"/>
    <w:rsid w:val="00B16255"/>
    <w:rsid w:val="00BB0CFA"/>
    <w:rsid w:val="00BC07E5"/>
    <w:rsid w:val="00BC4A8A"/>
    <w:rsid w:val="00C15FDF"/>
    <w:rsid w:val="00C71189"/>
    <w:rsid w:val="00CC7BA0"/>
    <w:rsid w:val="00CD6DE7"/>
    <w:rsid w:val="00D64951"/>
    <w:rsid w:val="00D70BD8"/>
    <w:rsid w:val="00DA4432"/>
    <w:rsid w:val="00DB10E9"/>
    <w:rsid w:val="00DB116C"/>
    <w:rsid w:val="00E45669"/>
    <w:rsid w:val="00E746EF"/>
    <w:rsid w:val="00EC40C7"/>
    <w:rsid w:val="00EE7940"/>
    <w:rsid w:val="00F22A63"/>
    <w:rsid w:val="00F86FF7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388D8"/>
  <w15:docId w15:val="{E022B082-DC2F-4943-9B67-3B3D8C8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812"/>
    <w:rPr>
      <w:lang w:val="en-GB"/>
    </w:rPr>
  </w:style>
  <w:style w:type="paragraph" w:styleId="1">
    <w:name w:val="heading 1"/>
    <w:basedOn w:val="a"/>
    <w:next w:val="a"/>
    <w:qFormat/>
    <w:rsid w:val="00AD0812"/>
    <w:pPr>
      <w:keepNext/>
      <w:outlineLvl w:val="0"/>
    </w:pPr>
    <w:rPr>
      <w:rFonts w:ascii="Arial" w:hAnsi="Arial" w:cs="Arial"/>
      <w:b/>
      <w:color w:val="000000"/>
      <w:sz w:val="24"/>
      <w:szCs w:val="23"/>
      <w:lang w:val="el-GR"/>
    </w:rPr>
  </w:style>
  <w:style w:type="paragraph" w:styleId="2">
    <w:name w:val="heading 2"/>
    <w:basedOn w:val="a"/>
    <w:next w:val="a"/>
    <w:qFormat/>
    <w:rsid w:val="00AD0812"/>
    <w:pPr>
      <w:spacing w:before="120"/>
      <w:outlineLvl w:val="1"/>
    </w:pPr>
    <w:rPr>
      <w:rFonts w:ascii="Helv" w:hAnsi="Helv"/>
      <w:b/>
      <w:sz w:val="24"/>
    </w:rPr>
  </w:style>
  <w:style w:type="paragraph" w:styleId="5">
    <w:name w:val="heading 5"/>
    <w:basedOn w:val="a"/>
    <w:next w:val="a"/>
    <w:qFormat/>
    <w:rsid w:val="00AD0812"/>
    <w:pPr>
      <w:keepNext/>
      <w:spacing w:line="360" w:lineRule="auto"/>
      <w:jc w:val="both"/>
      <w:outlineLvl w:val="4"/>
    </w:pPr>
    <w:rPr>
      <w:rFonts w:ascii="Arial" w:hAnsi="Arial"/>
      <w:b/>
      <w:sz w:val="22"/>
      <w:lang w:val="el-GR"/>
    </w:rPr>
  </w:style>
  <w:style w:type="paragraph" w:styleId="8">
    <w:name w:val="heading 8"/>
    <w:basedOn w:val="a"/>
    <w:next w:val="a"/>
    <w:qFormat/>
    <w:rsid w:val="00AD0812"/>
    <w:pPr>
      <w:keepNext/>
      <w:outlineLvl w:val="7"/>
    </w:pPr>
    <w:rPr>
      <w:rFonts w:ascii="Arial" w:hAnsi="Arial" w:cs="Arial"/>
      <w:b/>
      <w:sz w:val="22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0812"/>
    <w:pPr>
      <w:spacing w:line="288" w:lineRule="auto"/>
      <w:ind w:left="-252" w:firstLine="972"/>
      <w:jc w:val="both"/>
    </w:pPr>
    <w:rPr>
      <w:bCs/>
      <w:color w:val="000000"/>
      <w:sz w:val="22"/>
      <w:szCs w:val="23"/>
      <w:lang w:val="el-GR"/>
    </w:rPr>
  </w:style>
  <w:style w:type="paragraph" w:styleId="a4">
    <w:name w:val="Balloon Text"/>
    <w:basedOn w:val="a"/>
    <w:semiHidden/>
    <w:rsid w:val="007A12A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F444B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nhideWhenUsed/>
    <w:qFormat/>
    <w:rsid w:val="00115BD8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970095"/>
    <w:pPr>
      <w:ind w:left="720"/>
      <w:contextualSpacing/>
    </w:pPr>
  </w:style>
  <w:style w:type="character" w:styleId="-">
    <w:name w:val="Hyperlink"/>
    <w:basedOn w:val="a0"/>
    <w:uiPriority w:val="99"/>
    <w:rsid w:val="00EC40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ereles777/videos/2905768412793438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Toloudis</cp:lastModifiedBy>
  <cp:revision>2</cp:revision>
  <cp:lastPrinted>2020-05-15T08:21:00Z</cp:lastPrinted>
  <dcterms:created xsi:type="dcterms:W3CDTF">2020-05-15T08:21:00Z</dcterms:created>
  <dcterms:modified xsi:type="dcterms:W3CDTF">2020-05-15T08:21:00Z</dcterms:modified>
</cp:coreProperties>
</file>